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0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администрации Приокского района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6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города Нижнего Новгор</w:t>
      </w:r>
      <w:r>
        <w:rPr>
          <w:rFonts w:ascii="Times New Roman" w:hAnsi="Times New Roman" w:cs="Times New Roman"/>
          <w:sz w:val="28"/>
          <w:szCs w:val="28"/>
        </w:rPr>
        <w:t xml:space="preserve">ода, при замещении которых муниципальные служащие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Руководители администрации района</w:t>
      </w:r>
      <w:r>
        <w:rPr>
          <w:b/>
          <w:bCs/>
          <w:sz w:val="28"/>
          <w:szCs w:val="28"/>
        </w:rPr>
      </w:r>
    </w:p>
    <w:p>
      <w:pPr>
        <w:pStyle w:val="6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района;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района.</w:t>
      </w:r>
      <w:r>
        <w:rPr>
          <w:sz w:val="28"/>
          <w:szCs w:val="28"/>
        </w:rPr>
      </w:r>
    </w:p>
    <w:p>
      <w:pPr>
        <w:pStyle w:val="65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Управление благоустройства, коммунального  хозяйства и содержания дорог</w:t>
      </w:r>
      <w:r>
        <w:rPr>
          <w:b/>
          <w:sz w:val="28"/>
          <w:szCs w:val="28"/>
        </w:rPr>
      </w:r>
    </w:p>
    <w:p>
      <w:pPr>
        <w:pStyle w:val="6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благоустройства;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благоустройства;</w:t>
      </w:r>
      <w:r>
        <w:rPr>
          <w:sz w:val="28"/>
          <w:szCs w:val="28"/>
        </w:rPr>
      </w:r>
    </w:p>
    <w:p>
      <w:pPr>
        <w:pStyle w:val="656"/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 отдела коммунального  хозяйства и содержания дорог;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коммунального  хозяйства и содержания дорог.</w:t>
      </w:r>
      <w:r>
        <w:rPr>
          <w:sz w:val="28"/>
          <w:szCs w:val="28"/>
        </w:rPr>
      </w:r>
    </w:p>
    <w:p>
      <w:pPr>
        <w:pStyle w:val="6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Управление жилищного фонда и инженерной инфраструктуры</w:t>
      </w:r>
      <w:r>
        <w:rPr>
          <w:b/>
          <w:sz w:val="28"/>
          <w:szCs w:val="28"/>
        </w:rPr>
      </w:r>
    </w:p>
    <w:p>
      <w:pPr>
        <w:pStyle w:val="6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жилищного фонда;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жилищного фонда;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инженерной инфраструктуры;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инженерной инфраструктуры;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учету и распределению жилья;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по учету и распределению жилья.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 Управление образования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управления, начальник </w:t>
      </w: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общего образования, воспитания и  дошкольных учреждений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общего образования, воспитания и  дошкольных учреждений;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опеки и попечительства;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опеки и попечительства;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опеки и попечительства.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Отдел правового обеспечения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отдела.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Отдел финансов и бухгалтерского учета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главный бухгалтер;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Отдел экономического развития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отдела.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Отдел предпринимательства и развития территорий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отдела.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Отдел организационного обеспечения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отдела.</w:t>
      </w:r>
      <w:r>
        <w:rPr>
          <w:sz w:val="28"/>
          <w:szCs w:val="28"/>
        </w:rPr>
      </w:r>
    </w:p>
    <w:p>
      <w:pPr>
        <w:pStyle w:val="65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 xml:space="preserve">Отдел  муниципальной службы и кадрового обеспечения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отдела.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</w:t>
      </w:r>
      <w:r>
        <w:rPr>
          <w:b/>
          <w:sz w:val="28"/>
          <w:szCs w:val="28"/>
        </w:rPr>
        <w:t xml:space="preserve">. Отдел информационного обеспечения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отдела.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 Отдел по работе с населением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отдела.</w:t>
      </w:r>
      <w:r>
        <w:rPr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>
        <w:rPr>
          <w:b/>
          <w:sz w:val="28"/>
          <w:szCs w:val="28"/>
        </w:rPr>
        <w:t xml:space="preserve">Отдел контроля, документационного обеспечения, писем и обращений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Начальник отдела.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5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5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</w:t>
      </w:r>
      <w:r>
        <w:rPr>
          <w:b/>
          <w:sz w:val="28"/>
          <w:szCs w:val="28"/>
        </w:rPr>
        <w:t xml:space="preserve">. Отдел культуры, спорта и молодежной политики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отдела.</w:t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 Сектор мобилизационной подготовки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0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</w:t>
      </w:r>
      <w:r>
        <w:rPr>
          <w:b/>
          <w:sz w:val="28"/>
          <w:szCs w:val="28"/>
        </w:rPr>
        <w:t xml:space="preserve">. Сектор по обеспечению деятельности комиссии по делам несовершеннолетних и защите их прав</w:t>
      </w:r>
      <w:r>
        <w:rPr>
          <w:b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сектора.</w:t>
      </w:r>
      <w:r>
        <w:rPr>
          <w:sz w:val="28"/>
          <w:szCs w:val="28"/>
        </w:rPr>
      </w:r>
    </w:p>
    <w:p>
      <w:pPr>
        <w:pStyle w:val="676"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continuous"/>
      <w:pgSz w:w="11907" w:h="16834" w:orient="portrait"/>
      <w:pgMar w:top="1134" w:right="851" w:bottom="1134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6"/>
    <w:next w:val="65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6"/>
    <w:next w:val="65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6"/>
    <w:next w:val="6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6"/>
    <w:next w:val="6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next w:val="656"/>
    <w:link w:val="656"/>
    <w:qFormat/>
    <w:rPr>
      <w:lang w:val="ru-RU" w:eastAsia="ru-RU" w:bidi="ar-SA"/>
    </w:rPr>
  </w:style>
  <w:style w:type="paragraph" w:styleId="657">
    <w:name w:val="Заголовок 1"/>
    <w:basedOn w:val="656"/>
    <w:next w:val="656"/>
    <w:link w:val="656"/>
    <w:qFormat/>
    <w:pPr>
      <w:ind w:firstLine="426"/>
      <w:jc w:val="both"/>
      <w:keepNext/>
      <w:outlineLvl w:val="0"/>
    </w:pPr>
    <w:rPr>
      <w:sz w:val="28"/>
    </w:rPr>
  </w:style>
  <w:style w:type="paragraph" w:styleId="658">
    <w:name w:val="Заголовок 2"/>
    <w:basedOn w:val="656"/>
    <w:next w:val="656"/>
    <w:link w:val="656"/>
    <w:qFormat/>
    <w:pPr>
      <w:keepNext/>
      <w:outlineLvl w:val="1"/>
    </w:pPr>
    <w:rPr>
      <w:sz w:val="28"/>
    </w:rPr>
  </w:style>
  <w:style w:type="paragraph" w:styleId="659">
    <w:name w:val="Заголовок 3"/>
    <w:basedOn w:val="656"/>
    <w:next w:val="656"/>
    <w:link w:val="656"/>
    <w:qFormat/>
    <w:pPr>
      <w:jc w:val="both"/>
      <w:keepNext/>
      <w:outlineLvl w:val="2"/>
    </w:pPr>
    <w:rPr>
      <w:sz w:val="28"/>
    </w:rPr>
  </w:style>
  <w:style w:type="paragraph" w:styleId="660">
    <w:name w:val="Заголовок 4"/>
    <w:basedOn w:val="656"/>
    <w:next w:val="656"/>
    <w:link w:val="656"/>
    <w:qFormat/>
    <w:pPr>
      <w:ind w:firstLine="851"/>
      <w:keepNext/>
      <w:outlineLvl w:val="3"/>
    </w:pPr>
    <w:rPr>
      <w:sz w:val="28"/>
    </w:rPr>
  </w:style>
  <w:style w:type="paragraph" w:styleId="661">
    <w:name w:val="Заголовок 5"/>
    <w:basedOn w:val="656"/>
    <w:next w:val="656"/>
    <w:link w:val="656"/>
    <w:qFormat/>
    <w:pPr>
      <w:keepNext/>
      <w:outlineLvl w:val="4"/>
    </w:pPr>
    <w:rPr>
      <w:sz w:val="24"/>
    </w:rPr>
  </w:style>
  <w:style w:type="paragraph" w:styleId="662">
    <w:name w:val="Заголовок 6"/>
    <w:basedOn w:val="656"/>
    <w:next w:val="656"/>
    <w:link w:val="656"/>
    <w:qFormat/>
    <w:pPr>
      <w:jc w:val="center"/>
      <w:keepNext/>
      <w:outlineLvl w:val="5"/>
    </w:pPr>
    <w:rPr>
      <w:b/>
      <w:sz w:val="44"/>
    </w:rPr>
  </w:style>
  <w:style w:type="paragraph" w:styleId="663">
    <w:name w:val="Заголовок 8"/>
    <w:basedOn w:val="656"/>
    <w:next w:val="656"/>
    <w:link w:val="675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664">
    <w:name w:val="Основной шрифт абзаца"/>
    <w:next w:val="664"/>
    <w:link w:val="656"/>
    <w:uiPriority w:val="1"/>
    <w:semiHidden/>
    <w:unhideWhenUsed/>
  </w:style>
  <w:style w:type="table" w:styleId="665">
    <w:name w:val="Обычная таблица"/>
    <w:next w:val="665"/>
    <w:link w:val="656"/>
    <w:uiPriority w:val="99"/>
    <w:semiHidden/>
    <w:unhideWhenUsed/>
    <w:qFormat/>
    <w:tblPr/>
  </w:style>
  <w:style w:type="numbering" w:styleId="666">
    <w:name w:val="Нет списка"/>
    <w:next w:val="666"/>
    <w:link w:val="656"/>
    <w:uiPriority w:val="99"/>
    <w:semiHidden/>
    <w:unhideWhenUsed/>
  </w:style>
  <w:style w:type="paragraph" w:styleId="667">
    <w:name w:val="Основной текст"/>
    <w:basedOn w:val="656"/>
    <w:next w:val="667"/>
    <w:link w:val="656"/>
    <w:pPr>
      <w:jc w:val="both"/>
    </w:pPr>
    <w:rPr>
      <w:sz w:val="28"/>
    </w:rPr>
  </w:style>
  <w:style w:type="paragraph" w:styleId="668">
    <w:name w:val="Основной текст с отступом"/>
    <w:basedOn w:val="656"/>
    <w:next w:val="668"/>
    <w:link w:val="656"/>
    <w:pPr>
      <w:ind w:firstLine="567"/>
    </w:pPr>
    <w:rPr>
      <w:sz w:val="28"/>
    </w:rPr>
  </w:style>
  <w:style w:type="paragraph" w:styleId="669">
    <w:name w:val="Основной текст с отступом 2"/>
    <w:basedOn w:val="656"/>
    <w:next w:val="669"/>
    <w:link w:val="656"/>
    <w:pPr>
      <w:ind w:firstLine="851"/>
      <w:jc w:val="both"/>
    </w:pPr>
    <w:rPr>
      <w:sz w:val="28"/>
    </w:rPr>
  </w:style>
  <w:style w:type="paragraph" w:styleId="670">
    <w:name w:val="Основной текст с отступом 3"/>
    <w:basedOn w:val="656"/>
    <w:next w:val="670"/>
    <w:link w:val="656"/>
    <w:pPr>
      <w:ind w:firstLine="851"/>
    </w:pPr>
    <w:rPr>
      <w:sz w:val="28"/>
      <w:lang w:val="en-US"/>
    </w:rPr>
  </w:style>
  <w:style w:type="paragraph" w:styleId="671">
    <w:name w:val="Название объекта"/>
    <w:basedOn w:val="656"/>
    <w:next w:val="656"/>
    <w:link w:val="656"/>
    <w:qFormat/>
    <w:pPr>
      <w:jc w:val="center"/>
    </w:pPr>
    <w:rPr>
      <w:b/>
      <w:sz w:val="32"/>
    </w:rPr>
  </w:style>
  <w:style w:type="paragraph" w:styleId="672">
    <w:name w:val="Цитата"/>
    <w:basedOn w:val="656"/>
    <w:next w:val="672"/>
    <w:link w:val="656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paragraph" w:styleId="673">
    <w:name w:val="Текст выноски"/>
    <w:basedOn w:val="656"/>
    <w:next w:val="673"/>
    <w:link w:val="674"/>
    <w:rPr>
      <w:rFonts w:ascii="Tahoma" w:hAnsi="Tahoma" w:cs="Tahoma"/>
      <w:sz w:val="16"/>
      <w:szCs w:val="16"/>
    </w:rPr>
  </w:style>
  <w:style w:type="character" w:styleId="674">
    <w:name w:val="Текст выноски Знак"/>
    <w:basedOn w:val="664"/>
    <w:next w:val="674"/>
    <w:link w:val="673"/>
    <w:rPr>
      <w:rFonts w:ascii="Tahoma" w:hAnsi="Tahoma" w:cs="Tahoma"/>
      <w:sz w:val="16"/>
      <w:szCs w:val="16"/>
    </w:rPr>
  </w:style>
  <w:style w:type="character" w:styleId="675">
    <w:name w:val="Заголовок 8 Знак"/>
    <w:basedOn w:val="664"/>
    <w:next w:val="675"/>
    <w:link w:val="663"/>
    <w:semiHidden/>
    <w:rPr>
      <w:rFonts w:ascii="Calibri" w:hAnsi="Calibri"/>
      <w:i/>
      <w:iCs/>
      <w:sz w:val="24"/>
      <w:szCs w:val="24"/>
    </w:rPr>
  </w:style>
  <w:style w:type="paragraph" w:styleId="676">
    <w:name w:val="ConsPlusNormal"/>
    <w:next w:val="676"/>
    <w:link w:val="656"/>
    <w:pPr>
      <w:ind w:firstLine="720"/>
    </w:pPr>
    <w:rPr>
      <w:rFonts w:ascii="Arial" w:hAnsi="Arial" w:cs="Arial"/>
      <w:lang w:val="ru-RU" w:eastAsia="ru-RU" w:bidi="ar-SA"/>
    </w:rPr>
  </w:style>
  <w:style w:type="table" w:styleId="677">
    <w:name w:val="Сетка таблицы"/>
    <w:basedOn w:val="665"/>
    <w:next w:val="677"/>
    <w:link w:val="656"/>
    <w:tblPr/>
  </w:style>
  <w:style w:type="character" w:styleId="1796" w:default="1">
    <w:name w:val="Default Paragraph Font"/>
    <w:uiPriority w:val="1"/>
    <w:semiHidden/>
    <w:unhideWhenUsed/>
  </w:style>
  <w:style w:type="numbering" w:styleId="1797" w:default="1">
    <w:name w:val="No List"/>
    <w:uiPriority w:val="99"/>
    <w:semiHidden/>
    <w:unhideWhenUsed/>
  </w:style>
  <w:style w:type="table" w:styleId="17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Administration N. Novgorod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revision>4</cp:revision>
  <dcterms:created xsi:type="dcterms:W3CDTF">2024-12-24T10:04:00Z</dcterms:created>
  <dcterms:modified xsi:type="dcterms:W3CDTF">2024-12-24T13:16:05Z</dcterms:modified>
  <cp:version>786432</cp:version>
</cp:coreProperties>
</file>